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4F" w:rsidRDefault="00C2744F" w:rsidP="008D314C">
      <w:pPr>
        <w:pStyle w:val="NoSpacing"/>
        <w:jc w:val="center"/>
        <w:rPr>
          <w:b/>
        </w:rPr>
      </w:pPr>
      <w:r>
        <w:rPr>
          <w:b/>
          <w:noProof/>
        </w:rPr>
        <w:drawing>
          <wp:inline distT="0" distB="0" distL="0" distR="0">
            <wp:extent cx="1294891" cy="8286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rade_logo_small.jpg"/>
                    <pic:cNvPicPr/>
                  </pic:nvPicPr>
                  <pic:blipFill>
                    <a:blip r:embed="rId5">
                      <a:extLst>
                        <a:ext uri="{28A0092B-C50C-407E-A947-70E740481C1C}">
                          <a14:useLocalDpi xmlns:a14="http://schemas.microsoft.com/office/drawing/2010/main" val="0"/>
                        </a:ext>
                      </a:extLst>
                    </a:blip>
                    <a:stretch>
                      <a:fillRect/>
                    </a:stretch>
                  </pic:blipFill>
                  <pic:spPr>
                    <a:xfrm>
                      <a:off x="0" y="0"/>
                      <a:ext cx="1295973" cy="829367"/>
                    </a:xfrm>
                    <a:prstGeom prst="rect">
                      <a:avLst/>
                    </a:prstGeom>
                  </pic:spPr>
                </pic:pic>
              </a:graphicData>
            </a:graphic>
          </wp:inline>
        </w:drawing>
      </w:r>
    </w:p>
    <w:p w:rsidR="00C2744F" w:rsidRPr="001F4630" w:rsidRDefault="001F4630" w:rsidP="001F4630">
      <w:pPr>
        <w:pStyle w:val="NoSpacing"/>
        <w:tabs>
          <w:tab w:val="left" w:pos="5325"/>
        </w:tabs>
        <w:rPr>
          <w:b/>
          <w:sz w:val="12"/>
          <w:szCs w:val="12"/>
        </w:rPr>
      </w:pPr>
      <w:r w:rsidRPr="001F4630">
        <w:rPr>
          <w:b/>
          <w:sz w:val="12"/>
          <w:szCs w:val="12"/>
        </w:rPr>
        <w:tab/>
      </w:r>
    </w:p>
    <w:p w:rsidR="00177FB7" w:rsidRDefault="00177FB7" w:rsidP="008D314C">
      <w:pPr>
        <w:pStyle w:val="NoSpacing"/>
        <w:jc w:val="center"/>
        <w:rPr>
          <w:b/>
        </w:rPr>
      </w:pPr>
      <w:bookmarkStart w:id="0" w:name="_GoBack"/>
      <w:bookmarkEnd w:id="0"/>
      <w:r w:rsidRPr="008D314C">
        <w:rPr>
          <w:b/>
        </w:rPr>
        <w:t>Press Release</w:t>
      </w:r>
    </w:p>
    <w:p w:rsidR="008D314C" w:rsidRPr="008D314C" w:rsidRDefault="008D314C" w:rsidP="008D314C">
      <w:pPr>
        <w:pStyle w:val="NoSpacing"/>
        <w:jc w:val="center"/>
        <w:rPr>
          <w:b/>
        </w:rPr>
      </w:pPr>
    </w:p>
    <w:p w:rsidR="008D314C" w:rsidRPr="008D314C" w:rsidRDefault="0023227B" w:rsidP="008D314C">
      <w:pPr>
        <w:pStyle w:val="NoSpacing"/>
        <w:jc w:val="center"/>
        <w:rPr>
          <w:i/>
          <w:sz w:val="28"/>
          <w:szCs w:val="28"/>
        </w:rPr>
      </w:pPr>
      <w:r>
        <w:rPr>
          <w:b/>
          <w:sz w:val="28"/>
          <w:szCs w:val="28"/>
        </w:rPr>
        <w:t>S</w:t>
      </w:r>
      <w:r w:rsidR="008D314C" w:rsidRPr="008D314C">
        <w:rPr>
          <w:b/>
          <w:sz w:val="28"/>
          <w:szCs w:val="28"/>
        </w:rPr>
        <w:t xml:space="preserve">ecurity committee </w:t>
      </w:r>
      <w:r w:rsidR="00C2744F">
        <w:rPr>
          <w:b/>
          <w:sz w:val="28"/>
          <w:szCs w:val="28"/>
        </w:rPr>
        <w:t>calls for OSCE to wo</w:t>
      </w:r>
      <w:r w:rsidR="008662C0">
        <w:rPr>
          <w:b/>
          <w:sz w:val="28"/>
          <w:szCs w:val="28"/>
        </w:rPr>
        <w:t>r</w:t>
      </w:r>
      <w:r w:rsidR="00C2744F">
        <w:rPr>
          <w:b/>
          <w:sz w:val="28"/>
          <w:szCs w:val="28"/>
        </w:rPr>
        <w:t xml:space="preserve">k more transparently, globally </w:t>
      </w:r>
    </w:p>
    <w:p w:rsidR="008D314C" w:rsidRPr="008D314C" w:rsidRDefault="008D314C" w:rsidP="008D314C">
      <w:pPr>
        <w:pStyle w:val="NoSpacing"/>
        <w:rPr>
          <w:i/>
          <w:sz w:val="28"/>
          <w:szCs w:val="28"/>
        </w:rPr>
      </w:pPr>
    </w:p>
    <w:p w:rsidR="008D314C" w:rsidRDefault="00C2744F" w:rsidP="008D314C">
      <w:pPr>
        <w:pStyle w:val="NoSpacing"/>
      </w:pPr>
      <w:r>
        <w:t>BELGRADE</w:t>
      </w:r>
      <w:r w:rsidR="008D314C">
        <w:t xml:space="preserve">, </w:t>
      </w:r>
      <w:r>
        <w:t>9</w:t>
      </w:r>
      <w:r w:rsidR="00642B3E">
        <w:t xml:space="preserve"> Ju</w:t>
      </w:r>
      <w:r>
        <w:t>ly</w:t>
      </w:r>
      <w:r w:rsidR="00642B3E">
        <w:t xml:space="preserve"> </w:t>
      </w:r>
      <w:r w:rsidR="008D314C">
        <w:t>2011—</w:t>
      </w:r>
      <w:r w:rsidR="00512156">
        <w:t xml:space="preserve">The </w:t>
      </w:r>
      <w:r w:rsidR="00DC53D1">
        <w:t xml:space="preserve">Organization for Security and Cooperation in Europe </w:t>
      </w:r>
      <w:r w:rsidR="00512156">
        <w:t xml:space="preserve">should </w:t>
      </w:r>
      <w:r w:rsidR="00C524BF">
        <w:t xml:space="preserve">provide assistance </w:t>
      </w:r>
      <w:r w:rsidR="00620C50">
        <w:t xml:space="preserve">when asked </w:t>
      </w:r>
      <w:r w:rsidR="00C524BF">
        <w:t xml:space="preserve">in the fields of democracy and human rights </w:t>
      </w:r>
      <w:r w:rsidR="00DC53D1">
        <w:t xml:space="preserve">in </w:t>
      </w:r>
      <w:r w:rsidR="00620C50">
        <w:t>North Africa</w:t>
      </w:r>
      <w:r w:rsidR="00DC53D1">
        <w:t>, a</w:t>
      </w:r>
      <w:r w:rsidR="008D314C">
        <w:t>ccording to a resolution</w:t>
      </w:r>
      <w:r w:rsidR="00512156">
        <w:t xml:space="preserve"> </w:t>
      </w:r>
      <w:r>
        <w:t xml:space="preserve">adopted </w:t>
      </w:r>
      <w:r w:rsidR="00512156">
        <w:t>by the OSCE Parliamentary Assembly</w:t>
      </w:r>
      <w:r>
        <w:t xml:space="preserve"> Committee on Political Affairs and Security</w:t>
      </w:r>
      <w:r w:rsidR="00512156">
        <w:t>.</w:t>
      </w:r>
    </w:p>
    <w:p w:rsidR="00512156" w:rsidRDefault="00512156" w:rsidP="008D314C">
      <w:pPr>
        <w:pStyle w:val="NoSpacing"/>
      </w:pPr>
    </w:p>
    <w:p w:rsidR="00394A53" w:rsidRDefault="00C2744F" w:rsidP="00394A53">
      <w:pPr>
        <w:pStyle w:val="NoSpacing"/>
      </w:pPr>
      <w:r>
        <w:t xml:space="preserve">The measure </w:t>
      </w:r>
      <w:r w:rsidR="001F4630">
        <w:t>is now expected to pass before the full Assembly on Sunday</w:t>
      </w:r>
      <w:r w:rsidR="00394A53">
        <w:t xml:space="preserve">. </w:t>
      </w:r>
      <w:r w:rsidR="001F4630">
        <w:t>It will then be part of the Belgrade D</w:t>
      </w:r>
      <w:r w:rsidR="00394A53">
        <w:t xml:space="preserve">eclaration </w:t>
      </w:r>
      <w:r w:rsidR="001F4630">
        <w:t xml:space="preserve">which </w:t>
      </w:r>
      <w:r w:rsidR="00394A53">
        <w:t>helps shape OSCE and national policy.</w:t>
      </w:r>
    </w:p>
    <w:p w:rsidR="00394A53" w:rsidRDefault="00394A53" w:rsidP="008D314C">
      <w:pPr>
        <w:pStyle w:val="NoSpacing"/>
      </w:pPr>
    </w:p>
    <w:p w:rsidR="00C524BF" w:rsidRDefault="00C524BF" w:rsidP="00394A53">
      <w:pPr>
        <w:pStyle w:val="NoSpacing"/>
      </w:pPr>
      <w:r>
        <w:t xml:space="preserve">“With </w:t>
      </w:r>
      <w:r w:rsidR="00394A53">
        <w:t>all the change we now see</w:t>
      </w:r>
      <w:r>
        <w:t xml:space="preserve"> in our partner countries</w:t>
      </w:r>
      <w:r w:rsidR="00394A53">
        <w:t>, such as</w:t>
      </w:r>
      <w:r>
        <w:t xml:space="preserve"> Tunisia and Egypt, the OSCE </w:t>
      </w:r>
      <w:r w:rsidR="00394A53">
        <w:t>must demonstrate it is ready to help emerging democracies get their footing. This resolution will help the OSCE function more efficiently to be able to help strengthen new government and non-government institutions when asked,”</w:t>
      </w:r>
      <w:r>
        <w:t xml:space="preserve"> said </w:t>
      </w:r>
      <w:proofErr w:type="spellStart"/>
      <w:r w:rsidR="007E5B0D">
        <w:t>Tonino</w:t>
      </w:r>
      <w:proofErr w:type="spellEnd"/>
      <w:r w:rsidR="007E5B0D">
        <w:t xml:space="preserve"> </w:t>
      </w:r>
      <w:proofErr w:type="spellStart"/>
      <w:r w:rsidR="007E5B0D">
        <w:t>Picula</w:t>
      </w:r>
      <w:proofErr w:type="spellEnd"/>
      <w:r w:rsidR="007E5B0D">
        <w:t xml:space="preserve"> (Croatia), </w:t>
      </w:r>
      <w:r w:rsidR="00394A53">
        <w:t xml:space="preserve">committee </w:t>
      </w:r>
      <w:r w:rsidR="007E5B0D">
        <w:t>rapporteur</w:t>
      </w:r>
      <w:r w:rsidR="00394A53">
        <w:t>.</w:t>
      </w:r>
    </w:p>
    <w:p w:rsidR="00C524BF" w:rsidRDefault="00C524BF" w:rsidP="008D314C">
      <w:pPr>
        <w:pStyle w:val="NoSpacing"/>
      </w:pPr>
    </w:p>
    <w:p w:rsidR="00394A53" w:rsidRDefault="00394A53" w:rsidP="00394A53">
      <w:pPr>
        <w:pStyle w:val="NoSpacing"/>
      </w:pPr>
      <w:r>
        <w:t>To ensure greater transparency and accountability, the OSCE’s decision making body, the Permanent Council should allow public and the press to attend its meetings, the resolution says.</w:t>
      </w:r>
    </w:p>
    <w:p w:rsidR="00394A53" w:rsidRDefault="00394A53" w:rsidP="00394A53">
      <w:pPr>
        <w:pStyle w:val="NoSpacing"/>
      </w:pPr>
    </w:p>
    <w:p w:rsidR="00394A53" w:rsidRDefault="00394A53" w:rsidP="00394A53">
      <w:pPr>
        <w:pStyle w:val="NoSpacing"/>
      </w:pPr>
      <w:r>
        <w:t>“We are parliamentarians. We debate and vote in public with all the scrutiny that brings because we know at the core of democracy is a relationship of trust between the electors and the elected. Likewise, to strengthen the credibility of the OSCE</w:t>
      </w:r>
      <w:r w:rsidR="001F4630">
        <w:t xml:space="preserve"> and let is shine as model of multilateral diplomacy, we need </w:t>
      </w:r>
      <w:r>
        <w:t xml:space="preserve">the </w:t>
      </w:r>
      <w:r w:rsidR="001F4630">
        <w:t xml:space="preserve">organization’s </w:t>
      </w:r>
      <w:r>
        <w:t xml:space="preserve">meetings in Vienna </w:t>
      </w:r>
      <w:r w:rsidR="001F4630">
        <w:t xml:space="preserve">to be open to the public,” said committee chair Karl-Georg </w:t>
      </w:r>
      <w:proofErr w:type="spellStart"/>
      <w:r w:rsidR="001F4630">
        <w:t>Wellmann</w:t>
      </w:r>
      <w:proofErr w:type="spellEnd"/>
      <w:r w:rsidR="001F4630">
        <w:t>.</w:t>
      </w:r>
    </w:p>
    <w:p w:rsidR="00394A53" w:rsidRDefault="00394A53" w:rsidP="008D314C">
      <w:pPr>
        <w:pStyle w:val="NoSpacing"/>
      </w:pPr>
    </w:p>
    <w:p w:rsidR="00C524BF" w:rsidRDefault="00C524BF" w:rsidP="008D314C">
      <w:pPr>
        <w:pStyle w:val="NoSpacing"/>
      </w:pPr>
      <w:r>
        <w:t>The committee’s resolution calls for strengthening coope</w:t>
      </w:r>
      <w:r w:rsidR="001F4630">
        <w:t xml:space="preserve">ration with the United Nations and </w:t>
      </w:r>
      <w:r>
        <w:t>European Union</w:t>
      </w:r>
      <w:r w:rsidR="00E02F91">
        <w:t xml:space="preserve">. </w:t>
      </w:r>
      <w:r>
        <w:t xml:space="preserve">Specifically, the resolution identified food security </w:t>
      </w:r>
      <w:r w:rsidR="00E02F91">
        <w:t xml:space="preserve">as a </w:t>
      </w:r>
      <w:r>
        <w:t xml:space="preserve">“new </w:t>
      </w:r>
      <w:r w:rsidR="00E02F91">
        <w:t>and major challenge” deserving of priority treatment within the OSCE.</w:t>
      </w:r>
    </w:p>
    <w:p w:rsidR="001F4630" w:rsidRDefault="001F4630" w:rsidP="008D314C">
      <w:pPr>
        <w:pStyle w:val="NoSpacing"/>
        <w:rPr>
          <w:b/>
          <w:u w:val="single"/>
        </w:rPr>
      </w:pPr>
    </w:p>
    <w:p w:rsidR="00683030" w:rsidRDefault="00512156" w:rsidP="008D314C">
      <w:pPr>
        <w:pStyle w:val="NoSpacing"/>
      </w:pPr>
      <w:r>
        <w:t>The resolution also recommends modifying the consens</w:t>
      </w:r>
      <w:r w:rsidR="00683030">
        <w:t>us rule for OSCE decision-making, at least for decisions related to personnel, budget and administration.</w:t>
      </w:r>
      <w:r w:rsidR="00441F65">
        <w:t xml:space="preserve"> </w:t>
      </w:r>
      <w:r w:rsidR="00683030">
        <w:t>The resolution encourage</w:t>
      </w:r>
      <w:r w:rsidR="001F4630">
        <w:t>s</w:t>
      </w:r>
      <w:r w:rsidR="00683030">
        <w:t xml:space="preserve"> the OSCE </w:t>
      </w:r>
      <w:r w:rsidR="001F4630">
        <w:t xml:space="preserve">to employ outside, independent </w:t>
      </w:r>
      <w:r w:rsidR="00683030">
        <w:t xml:space="preserve">auditors and make </w:t>
      </w:r>
      <w:r w:rsidR="001F4630">
        <w:t xml:space="preserve">those </w:t>
      </w:r>
      <w:r w:rsidR="00683030">
        <w:t>audits available to the OSCE PA.</w:t>
      </w:r>
    </w:p>
    <w:p w:rsidR="00441F65" w:rsidRDefault="00441F65" w:rsidP="008D314C">
      <w:pPr>
        <w:pStyle w:val="NoSpacing"/>
      </w:pPr>
    </w:p>
    <w:p w:rsidR="008D314C" w:rsidRPr="001F4630" w:rsidRDefault="008D314C" w:rsidP="008D314C">
      <w:pPr>
        <w:pStyle w:val="NoSpacing"/>
        <w:rPr>
          <w:i/>
        </w:rPr>
      </w:pPr>
      <w:r w:rsidRPr="001F4630">
        <w:rPr>
          <w:i/>
        </w:rPr>
        <w:t xml:space="preserve">The </w:t>
      </w:r>
      <w:r w:rsidR="002074E4" w:rsidRPr="001F4630">
        <w:rPr>
          <w:i/>
        </w:rPr>
        <w:t xml:space="preserve">OSCE </w:t>
      </w:r>
      <w:r w:rsidRPr="001F4630">
        <w:rPr>
          <w:i/>
        </w:rPr>
        <w:t>Parliamentary Assembly is comprised of 320 parliamentarians from 55 countries</w:t>
      </w:r>
      <w:r w:rsidR="002074E4" w:rsidRPr="001F4630">
        <w:rPr>
          <w:i/>
        </w:rPr>
        <w:t xml:space="preserve"> spanning, Europe, Central Asia and North America</w:t>
      </w:r>
      <w:r w:rsidRPr="001F4630">
        <w:rPr>
          <w:i/>
        </w:rPr>
        <w:t>.</w:t>
      </w:r>
      <w:r w:rsidR="002074E4" w:rsidRPr="001F4630">
        <w:rPr>
          <w:i/>
        </w:rPr>
        <w:t xml:space="preserve"> The Assembly provides a forum for parliamentary diplomacy, monitors elections, and strengthen</w:t>
      </w:r>
      <w:r w:rsidR="00B52597" w:rsidRPr="001F4630">
        <w:rPr>
          <w:i/>
        </w:rPr>
        <w:t>s</w:t>
      </w:r>
      <w:r w:rsidR="002074E4" w:rsidRPr="001F4630">
        <w:rPr>
          <w:i/>
        </w:rPr>
        <w:t xml:space="preserve"> </w:t>
      </w:r>
      <w:r w:rsidR="00B52597" w:rsidRPr="001F4630">
        <w:rPr>
          <w:i/>
        </w:rPr>
        <w:t xml:space="preserve">international </w:t>
      </w:r>
      <w:r w:rsidR="002074E4" w:rsidRPr="001F4630">
        <w:rPr>
          <w:i/>
        </w:rPr>
        <w:t xml:space="preserve">cooperation </w:t>
      </w:r>
      <w:r w:rsidR="00B52597" w:rsidRPr="001F4630">
        <w:rPr>
          <w:i/>
        </w:rPr>
        <w:t xml:space="preserve">to </w:t>
      </w:r>
      <w:r w:rsidR="002074E4" w:rsidRPr="001F4630">
        <w:rPr>
          <w:i/>
        </w:rPr>
        <w:t xml:space="preserve">uphold </w:t>
      </w:r>
      <w:r w:rsidR="007E5B0D" w:rsidRPr="001F4630">
        <w:rPr>
          <w:i/>
        </w:rPr>
        <w:t xml:space="preserve">commitments on </w:t>
      </w:r>
      <w:r w:rsidR="002074E4" w:rsidRPr="001F4630">
        <w:rPr>
          <w:i/>
        </w:rPr>
        <w:t>political, security, economic</w:t>
      </w:r>
      <w:r w:rsidR="00B52597" w:rsidRPr="001F4630">
        <w:rPr>
          <w:i/>
        </w:rPr>
        <w:t xml:space="preserve">, environmental and </w:t>
      </w:r>
      <w:r w:rsidR="002074E4" w:rsidRPr="001F4630">
        <w:rPr>
          <w:i/>
        </w:rPr>
        <w:t>human rights</w:t>
      </w:r>
      <w:r w:rsidR="007E5B0D" w:rsidRPr="001F4630">
        <w:rPr>
          <w:i/>
        </w:rPr>
        <w:t xml:space="preserve"> issues</w:t>
      </w:r>
      <w:r w:rsidR="00B52597" w:rsidRPr="001F4630">
        <w:rPr>
          <w:i/>
        </w:rPr>
        <w:t>.</w:t>
      </w:r>
    </w:p>
    <w:p w:rsidR="00441F65" w:rsidRDefault="00441F65" w:rsidP="008D314C">
      <w:pPr>
        <w:pStyle w:val="NoSpacing"/>
      </w:pPr>
    </w:p>
    <w:p w:rsidR="001F4630" w:rsidRDefault="00441F65" w:rsidP="008D314C">
      <w:pPr>
        <w:pStyle w:val="NoSpacing"/>
      </w:pPr>
      <w:r w:rsidRPr="001F4630">
        <w:rPr>
          <w:b/>
        </w:rPr>
        <w:t>Media Contact:</w:t>
      </w:r>
      <w:r w:rsidR="001F4630">
        <w:t xml:space="preserve"> </w:t>
      </w:r>
    </w:p>
    <w:p w:rsidR="00441F65" w:rsidRPr="001F4630" w:rsidRDefault="00441F65" w:rsidP="008D314C">
      <w:pPr>
        <w:pStyle w:val="NoSpacing"/>
        <w:rPr>
          <w:lang w:val="fr-FR"/>
        </w:rPr>
      </w:pPr>
      <w:r w:rsidRPr="001F4630">
        <w:rPr>
          <w:lang w:val="fr-FR"/>
        </w:rPr>
        <w:t>Neil Simon</w:t>
      </w:r>
      <w:r w:rsidR="001F4630" w:rsidRPr="001F4630">
        <w:rPr>
          <w:lang w:val="fr-FR"/>
        </w:rPr>
        <w:t xml:space="preserve"> </w:t>
      </w:r>
      <w:r w:rsidRPr="001F4630">
        <w:rPr>
          <w:lang w:val="fr-FR"/>
        </w:rPr>
        <w:t>Communications</w:t>
      </w:r>
      <w:r w:rsidR="001F4630" w:rsidRPr="001F4630">
        <w:rPr>
          <w:lang w:val="fr-FR"/>
        </w:rPr>
        <w:t xml:space="preserve"> </w:t>
      </w:r>
      <w:proofErr w:type="spellStart"/>
      <w:r w:rsidR="001F4630" w:rsidRPr="001F4630">
        <w:rPr>
          <w:lang w:val="fr-FR"/>
        </w:rPr>
        <w:t>Director</w:t>
      </w:r>
      <w:proofErr w:type="spellEnd"/>
      <w:r w:rsidRPr="001F4630">
        <w:rPr>
          <w:lang w:val="fr-FR"/>
        </w:rPr>
        <w:t>, OSCE PA</w:t>
      </w:r>
      <w:r w:rsidR="001F4630" w:rsidRPr="001F4630">
        <w:rPr>
          <w:lang w:val="fr-FR"/>
        </w:rPr>
        <w:t xml:space="preserve"> </w:t>
      </w:r>
      <w:hyperlink r:id="rId6" w:history="1">
        <w:r w:rsidR="001F4630" w:rsidRPr="001F4630">
          <w:rPr>
            <w:rStyle w:val="Hyperlink"/>
            <w:lang w:val="fr-FR"/>
          </w:rPr>
          <w:t>neil@oscepa.dk</w:t>
        </w:r>
      </w:hyperlink>
      <w:r w:rsidR="001F4630" w:rsidRPr="001F4630">
        <w:rPr>
          <w:lang w:val="fr-FR"/>
        </w:rPr>
        <w:t xml:space="preserve">, </w:t>
      </w:r>
      <w:r w:rsidRPr="001F4630">
        <w:rPr>
          <w:lang w:val="fr-FR"/>
        </w:rPr>
        <w:t>+45 60 10 83 80</w:t>
      </w:r>
    </w:p>
    <w:sectPr w:rsidR="00441F65" w:rsidRPr="001F4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B7"/>
    <w:rsid w:val="000C1DF8"/>
    <w:rsid w:val="00177FB7"/>
    <w:rsid w:val="001F4630"/>
    <w:rsid w:val="002074E4"/>
    <w:rsid w:val="0023227B"/>
    <w:rsid w:val="00394A53"/>
    <w:rsid w:val="00431704"/>
    <w:rsid w:val="00441F65"/>
    <w:rsid w:val="00512156"/>
    <w:rsid w:val="00620C50"/>
    <w:rsid w:val="00642B3E"/>
    <w:rsid w:val="00653782"/>
    <w:rsid w:val="00683030"/>
    <w:rsid w:val="007E5B0D"/>
    <w:rsid w:val="008662C0"/>
    <w:rsid w:val="008D314C"/>
    <w:rsid w:val="009D2C70"/>
    <w:rsid w:val="00AE6499"/>
    <w:rsid w:val="00B52597"/>
    <w:rsid w:val="00C2744F"/>
    <w:rsid w:val="00C524BF"/>
    <w:rsid w:val="00DC53D1"/>
    <w:rsid w:val="00E0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customStyle="1" w:styleId="apple-style-span">
    <w:name w:val="apple-style-span"/>
    <w:basedOn w:val="DefaultParagraphFont"/>
    <w:rsid w:val="00DC53D1"/>
  </w:style>
  <w:style w:type="character" w:styleId="Hyperlink">
    <w:name w:val="Hyperlink"/>
    <w:basedOn w:val="DefaultParagraphFont"/>
    <w:uiPriority w:val="99"/>
    <w:unhideWhenUsed/>
    <w:rsid w:val="00441F65"/>
    <w:rPr>
      <w:color w:val="0000FF" w:themeColor="hyperlink"/>
      <w:u w:val="single"/>
    </w:rPr>
  </w:style>
  <w:style w:type="paragraph" w:styleId="BalloonText">
    <w:name w:val="Balloon Text"/>
    <w:basedOn w:val="Normal"/>
    <w:link w:val="BalloonTextChar"/>
    <w:uiPriority w:val="99"/>
    <w:semiHidden/>
    <w:unhideWhenUsed/>
    <w:rsid w:val="00C27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customStyle="1" w:styleId="apple-style-span">
    <w:name w:val="apple-style-span"/>
    <w:basedOn w:val="DefaultParagraphFont"/>
    <w:rsid w:val="00DC53D1"/>
  </w:style>
  <w:style w:type="character" w:styleId="Hyperlink">
    <w:name w:val="Hyperlink"/>
    <w:basedOn w:val="DefaultParagraphFont"/>
    <w:uiPriority w:val="99"/>
    <w:unhideWhenUsed/>
    <w:rsid w:val="00441F65"/>
    <w:rPr>
      <w:color w:val="0000FF" w:themeColor="hyperlink"/>
      <w:u w:val="single"/>
    </w:rPr>
  </w:style>
  <w:style w:type="paragraph" w:styleId="BalloonText">
    <w:name w:val="Balloon Text"/>
    <w:basedOn w:val="Normal"/>
    <w:link w:val="BalloonTextChar"/>
    <w:uiPriority w:val="99"/>
    <w:semiHidden/>
    <w:unhideWhenUsed/>
    <w:rsid w:val="00C27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eil@oscepa.d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oscepa</cp:lastModifiedBy>
  <cp:revision>2</cp:revision>
  <cp:lastPrinted>2011-07-08T08:36:00Z</cp:lastPrinted>
  <dcterms:created xsi:type="dcterms:W3CDTF">2011-07-08T09:24:00Z</dcterms:created>
  <dcterms:modified xsi:type="dcterms:W3CDTF">2011-07-08T09:24:00Z</dcterms:modified>
</cp:coreProperties>
</file>